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First Grade DLI Supply List *updated 2/5*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24-#2 pencils pre sharpened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2 boxes of 24 count crayons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1 pair of scissors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4 glue sticks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2 boxes of Kleenex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4 pkg-4 Expo dry erase markers (broad tip/black/low odor)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2 block erasers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1 backpack (no wheels)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2 pairs of children’s headphones (no earbuds, no bluetooth)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❏ Boys- gallon ziploc, girls- quart ziplocs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Optional: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Hand sanitizer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Clorox Wipes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